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8F" w:rsidRPr="00674A8F" w:rsidRDefault="00674A8F" w:rsidP="00674A8F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</w:rPr>
      </w:pPr>
      <w:r w:rsidRPr="00674A8F">
        <w:rPr>
          <w:rFonts w:ascii="Times New Roman" w:hAnsi="Times New Roman" w:cs="Times New Roman"/>
          <w:b/>
          <w:i/>
        </w:rPr>
        <w:t xml:space="preserve">        </w:t>
      </w:r>
      <w:r w:rsidRPr="00674A8F">
        <w:rPr>
          <w:rFonts w:ascii="Times New Roman" w:hAnsi="Times New Roman" w:cs="Times New Roman"/>
          <w:b/>
          <w:sz w:val="32"/>
        </w:rPr>
        <w:t>Советы педагогам:</w:t>
      </w:r>
    </w:p>
    <w:p w:rsidR="00674A8F" w:rsidRPr="00674A8F" w:rsidRDefault="00674A8F" w:rsidP="00674A8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674A8F" w:rsidRPr="00674A8F" w:rsidRDefault="00674A8F" w:rsidP="00674A8F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74A8F">
        <w:rPr>
          <w:rFonts w:ascii="Times New Roman" w:hAnsi="Times New Roman" w:cs="Times New Roman"/>
          <w:b/>
          <w:i/>
          <w:sz w:val="36"/>
          <w:szCs w:val="36"/>
        </w:rPr>
        <w:t xml:space="preserve">«Правила бесконфликтного         общения с родителями </w:t>
      </w:r>
      <w:proofErr w:type="gramStart"/>
      <w:r w:rsidRPr="00674A8F">
        <w:rPr>
          <w:rFonts w:ascii="Times New Roman" w:hAnsi="Times New Roman" w:cs="Times New Roman"/>
          <w:b/>
          <w:i/>
          <w:sz w:val="36"/>
          <w:szCs w:val="36"/>
        </w:rPr>
        <w:t>в</w:t>
      </w:r>
      <w:proofErr w:type="gramEnd"/>
    </w:p>
    <w:p w:rsidR="00674A8F" w:rsidRPr="00674A8F" w:rsidRDefault="00674A8F" w:rsidP="00674A8F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proofErr w:type="spellStart"/>
      <w:r w:rsidRPr="00674A8F">
        <w:rPr>
          <w:rFonts w:ascii="Times New Roman" w:hAnsi="Times New Roman" w:cs="Times New Roman"/>
          <w:b/>
          <w:i/>
          <w:sz w:val="36"/>
          <w:szCs w:val="36"/>
        </w:rPr>
        <w:t>мессенджерах</w:t>
      </w:r>
      <w:proofErr w:type="spellEnd"/>
      <w:r w:rsidRPr="00674A8F">
        <w:rPr>
          <w:rFonts w:ascii="Times New Roman" w:hAnsi="Times New Roman" w:cs="Times New Roman"/>
          <w:b/>
          <w:i/>
          <w:sz w:val="36"/>
          <w:szCs w:val="36"/>
        </w:rPr>
        <w:t xml:space="preserve"> и </w:t>
      </w:r>
      <w:proofErr w:type="spellStart"/>
      <w:r w:rsidRPr="00674A8F">
        <w:rPr>
          <w:rFonts w:ascii="Times New Roman" w:hAnsi="Times New Roman" w:cs="Times New Roman"/>
          <w:b/>
          <w:i/>
          <w:sz w:val="36"/>
          <w:szCs w:val="36"/>
        </w:rPr>
        <w:t>соцсетях</w:t>
      </w:r>
      <w:proofErr w:type="spellEnd"/>
      <w:r w:rsidRPr="00674A8F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674A8F" w:rsidRDefault="00674A8F" w:rsidP="00674A8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74A8F">
        <w:rPr>
          <w:rFonts w:ascii="Times New Roman" w:hAnsi="Times New Roman" w:cs="Times New Roman"/>
          <w:sz w:val="28"/>
        </w:rPr>
        <w:drawing>
          <wp:inline distT="0" distB="0" distL="0" distR="0">
            <wp:extent cx="2006176" cy="1504632"/>
            <wp:effectExtent l="152400" t="171450" r="165735" b="153035"/>
            <wp:docPr id="1" name="Рисунок 2" descr="C:\Users\User\Desktop\zanyatie-s-elementami-treninga-quotpravila-beskonfliktnogo-vzaimodeistviyaquot-388015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zanyatie-s-elementami-treninga-quotpravila-beskonfliktnogo-vzaimodeistviyaquot-3880154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1" cy="151780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552B6" w:rsidRPr="005B0508" w:rsidRDefault="005B0508" w:rsidP="002E0D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B0508">
        <w:rPr>
          <w:rFonts w:ascii="Times New Roman" w:hAnsi="Times New Roman" w:cs="Times New Roman"/>
          <w:sz w:val="28"/>
        </w:rPr>
        <w:t xml:space="preserve">Общаться с родителями в </w:t>
      </w:r>
      <w:proofErr w:type="spellStart"/>
      <w:r w:rsidRPr="005B0508">
        <w:rPr>
          <w:rFonts w:ascii="Times New Roman" w:hAnsi="Times New Roman" w:cs="Times New Roman"/>
          <w:sz w:val="28"/>
        </w:rPr>
        <w:t>мессенджерах</w:t>
      </w:r>
      <w:proofErr w:type="spellEnd"/>
      <w:r w:rsidRPr="005B0508">
        <w:rPr>
          <w:rFonts w:ascii="Times New Roman" w:hAnsi="Times New Roman" w:cs="Times New Roman"/>
          <w:sz w:val="28"/>
        </w:rPr>
        <w:t xml:space="preserve"> можно двумя способами: через чат и индивидуально.</w:t>
      </w:r>
    </w:p>
    <w:p w:rsidR="005B0508" w:rsidRDefault="005B0508" w:rsidP="002E0DE3">
      <w:pPr>
        <w:spacing w:after="120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5B0508">
        <w:rPr>
          <w:rFonts w:ascii="Times New Roman" w:hAnsi="Times New Roman" w:cs="Times New Roman"/>
          <w:sz w:val="28"/>
        </w:rPr>
        <w:t>Чтобы общение было бесконфликтным, соблюдайте общие правила переписки.</w:t>
      </w:r>
      <w:r w:rsidR="005915B8" w:rsidRPr="005915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25EA0" w:rsidRPr="005915B8" w:rsidRDefault="00F25EA0" w:rsidP="00F25EA0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F25EA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20806" cy="1828800"/>
            <wp:effectExtent l="0" t="0" r="8255" b="0"/>
            <wp:docPr id="8" name="Рисунок 8" descr="C:\Users\User\Desktop\zanyatie-s-elementami-treninga-quotpravila-beskonfliktnogo-vzaimodeistviyaquot-388015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zanyatie-s-elementami-treninga-quotpravila-beskonfliktnogo-vzaimodeistviyaquot-3880154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65" cy="184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EA0" w:rsidRPr="00340D32" w:rsidRDefault="00F25EA0" w:rsidP="00674A8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Правило 1</w:t>
      </w:r>
      <w:r w:rsidR="00340D32">
        <w:rPr>
          <w:rFonts w:ascii="Times New Roman" w:hAnsi="Times New Roman" w:cs="Times New Roman"/>
          <w:b/>
          <w:sz w:val="28"/>
          <w:u w:val="single"/>
        </w:rPr>
        <w:t xml:space="preserve">. </w:t>
      </w:r>
      <w:r w:rsidRPr="00340D32">
        <w:rPr>
          <w:rFonts w:ascii="Times New Roman" w:hAnsi="Times New Roman" w:cs="Times New Roman"/>
          <w:b/>
          <w:sz w:val="28"/>
          <w:u w:val="single"/>
        </w:rPr>
        <w:t>«Следите за оформлением»</w:t>
      </w:r>
    </w:p>
    <w:p w:rsidR="00F25EA0" w:rsidRDefault="00674A8F" w:rsidP="00F25EA0">
      <w:pPr>
        <w:spacing w:after="12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4600575</wp:posOffset>
            </wp:positionH>
            <wp:positionV relativeFrom="paragraph">
              <wp:posOffset>1244600</wp:posOffset>
            </wp:positionV>
            <wp:extent cx="1688465" cy="1609725"/>
            <wp:effectExtent l="19050" t="0" r="6985" b="0"/>
            <wp:wrapThrough wrapText="bothSides">
              <wp:wrapPolygon edited="0">
                <wp:start x="-244" y="0"/>
                <wp:lineTo x="-244" y="21472"/>
                <wp:lineTo x="21689" y="21472"/>
                <wp:lineTo x="21689" y="0"/>
                <wp:lineTo x="-244" y="0"/>
              </wp:wrapPolygon>
            </wp:wrapThrough>
            <wp:docPr id="3" name="Рисунок 3" descr="C:\Users\User\Desktop\232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325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416" r="21137"/>
                    <a:stretch/>
                  </pic:blipFill>
                  <pic:spPr bwMode="auto">
                    <a:xfrm>
                      <a:off x="0" y="0"/>
                      <a:ext cx="168846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25EA0">
        <w:rPr>
          <w:rFonts w:ascii="Times New Roman" w:hAnsi="Times New Roman" w:cs="Times New Roman"/>
          <w:sz w:val="28"/>
        </w:rPr>
        <w:t>Соблюдайте правила орфографии и пунктуации. Не пишите предложения заглавными буквами – читатели подсознательно воспринимают их как крик. Составляйте те</w:t>
      </w:r>
      <w:proofErr w:type="gramStart"/>
      <w:r w:rsidR="00F25EA0">
        <w:rPr>
          <w:rFonts w:ascii="Times New Roman" w:hAnsi="Times New Roman" w:cs="Times New Roman"/>
          <w:sz w:val="28"/>
        </w:rPr>
        <w:t>кст кр</w:t>
      </w:r>
      <w:proofErr w:type="gramEnd"/>
      <w:r w:rsidR="00F25EA0">
        <w:rPr>
          <w:rFonts w:ascii="Times New Roman" w:hAnsi="Times New Roman" w:cs="Times New Roman"/>
          <w:sz w:val="28"/>
        </w:rPr>
        <w:t>атко и емко, чтобы его было удобно читать, например: «Уважаемые родители! Напоминаю вам, что утренники пройдут в группах, а не в музыкальном зале». Избегайте слишком коротких и слишком длинных предложений.</w:t>
      </w:r>
    </w:p>
    <w:p w:rsidR="00674A8F" w:rsidRDefault="00674A8F" w:rsidP="00F25EA0">
      <w:pPr>
        <w:spacing w:after="120"/>
        <w:ind w:firstLine="708"/>
        <w:jc w:val="both"/>
        <w:rPr>
          <w:rFonts w:ascii="Times New Roman" w:hAnsi="Times New Roman" w:cs="Times New Roman"/>
          <w:sz w:val="28"/>
        </w:rPr>
      </w:pPr>
    </w:p>
    <w:p w:rsidR="005B0508" w:rsidRPr="00340D32" w:rsidRDefault="00340D32" w:rsidP="00674A8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40D32">
        <w:rPr>
          <w:rFonts w:ascii="Times New Roman" w:hAnsi="Times New Roman" w:cs="Times New Roman"/>
          <w:b/>
          <w:sz w:val="28"/>
          <w:u w:val="single"/>
        </w:rPr>
        <w:t>Правило 2</w:t>
      </w:r>
      <w:r w:rsidR="005B0508" w:rsidRPr="00340D32">
        <w:rPr>
          <w:rFonts w:ascii="Times New Roman" w:hAnsi="Times New Roman" w:cs="Times New Roman"/>
          <w:b/>
          <w:sz w:val="28"/>
          <w:u w:val="single"/>
        </w:rPr>
        <w:t>. «Пишите по теме»</w:t>
      </w:r>
    </w:p>
    <w:p w:rsidR="005B0508" w:rsidRDefault="005B0508" w:rsidP="002E0DE3">
      <w:pPr>
        <w:spacing w:after="120"/>
        <w:ind w:firstLine="708"/>
        <w:jc w:val="both"/>
        <w:rPr>
          <w:rFonts w:ascii="Times New Roman" w:hAnsi="Times New Roman" w:cs="Times New Roman"/>
          <w:sz w:val="28"/>
        </w:rPr>
      </w:pPr>
      <w:r w:rsidRPr="005B0508">
        <w:rPr>
          <w:rFonts w:ascii="Times New Roman" w:hAnsi="Times New Roman" w:cs="Times New Roman"/>
          <w:sz w:val="28"/>
        </w:rPr>
        <w:t>Всегда указывайте тему переписки.</w:t>
      </w:r>
      <w:r>
        <w:rPr>
          <w:rFonts w:ascii="Times New Roman" w:hAnsi="Times New Roman" w:cs="Times New Roman"/>
          <w:sz w:val="28"/>
        </w:rPr>
        <w:t xml:space="preserve"> Четко и лаконично формулируйте мысль, прежде чем отправить сообщение. Когда обсуждаете важные вопросы в общих чатах, следите, чтобы сообщения участников не отклонялись от темы. </w:t>
      </w:r>
      <w:r>
        <w:rPr>
          <w:rFonts w:ascii="Times New Roman" w:hAnsi="Times New Roman" w:cs="Times New Roman"/>
          <w:sz w:val="28"/>
        </w:rPr>
        <w:lastRenderedPageBreak/>
        <w:t>Мягко, но настойчиво возвращайте участников к поставленным задачам. Это поможет оперативно решить рабочие вопросы и сэкономить время.</w:t>
      </w:r>
    </w:p>
    <w:p w:rsidR="00674A8F" w:rsidRDefault="00674A8F" w:rsidP="00674A8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40D32" w:rsidRPr="00340D32" w:rsidRDefault="00340D32" w:rsidP="00674A8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E0DE3">
        <w:rPr>
          <w:rFonts w:ascii="Times New Roman" w:hAnsi="Times New Roman" w:cs="Times New Roman"/>
          <w:b/>
          <w:sz w:val="28"/>
          <w:u w:val="single"/>
        </w:rPr>
        <w:t>П</w:t>
      </w:r>
      <w:r>
        <w:rPr>
          <w:rFonts w:ascii="Times New Roman" w:hAnsi="Times New Roman" w:cs="Times New Roman"/>
          <w:b/>
          <w:sz w:val="28"/>
          <w:u w:val="single"/>
        </w:rPr>
        <w:t>равило 3</w:t>
      </w:r>
      <w:r w:rsidRPr="002E0DE3">
        <w:rPr>
          <w:rFonts w:ascii="Times New Roman" w:hAnsi="Times New Roman" w:cs="Times New Roman"/>
          <w:b/>
          <w:sz w:val="28"/>
          <w:u w:val="single"/>
        </w:rPr>
        <w:t xml:space="preserve">. </w:t>
      </w:r>
      <w:r w:rsidRPr="00340D32">
        <w:rPr>
          <w:rFonts w:ascii="Times New Roman" w:hAnsi="Times New Roman" w:cs="Times New Roman"/>
          <w:b/>
          <w:sz w:val="28"/>
          <w:u w:val="single"/>
        </w:rPr>
        <w:t>«Определите время общения»</w:t>
      </w:r>
    </w:p>
    <w:p w:rsidR="00340D32" w:rsidRDefault="00674A8F" w:rsidP="00340D32">
      <w:pPr>
        <w:spacing w:after="0"/>
        <w:ind w:firstLine="708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8401050</wp:posOffset>
            </wp:positionH>
            <wp:positionV relativeFrom="paragraph">
              <wp:posOffset>1246505</wp:posOffset>
            </wp:positionV>
            <wp:extent cx="1609725" cy="1495425"/>
            <wp:effectExtent l="19050" t="0" r="9525" b="0"/>
            <wp:wrapThrough wrapText="bothSides">
              <wp:wrapPolygon edited="0">
                <wp:start x="-256" y="0"/>
                <wp:lineTo x="-256" y="21462"/>
                <wp:lineTo x="21728" y="21462"/>
                <wp:lineTo x="21728" y="0"/>
                <wp:lineTo x="-256" y="0"/>
              </wp:wrapPolygon>
            </wp:wrapThrough>
            <wp:docPr id="6" name="Рисунок 6" descr="C:\Users\User\Desktop\характер-d-показывая-бу-и-ьник-4783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характер-d-показывая-бу-и-ьник-478327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5139"/>
                    <a:stretch/>
                  </pic:blipFill>
                  <pic:spPr bwMode="auto">
                    <a:xfrm>
                      <a:off x="0" y="0"/>
                      <a:ext cx="1609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40D32">
        <w:rPr>
          <w:rFonts w:ascii="Times New Roman" w:hAnsi="Times New Roman" w:cs="Times New Roman"/>
          <w:sz w:val="28"/>
        </w:rPr>
        <w:t xml:space="preserve">Четко установите, сколько времени вы готовы потратить на общение в </w:t>
      </w:r>
      <w:proofErr w:type="spellStart"/>
      <w:r w:rsidR="00340D32">
        <w:rPr>
          <w:rFonts w:ascii="Times New Roman" w:hAnsi="Times New Roman" w:cs="Times New Roman"/>
          <w:sz w:val="28"/>
        </w:rPr>
        <w:t>мессенджерах</w:t>
      </w:r>
      <w:proofErr w:type="spellEnd"/>
      <w:r w:rsidR="00340D32">
        <w:rPr>
          <w:rFonts w:ascii="Times New Roman" w:hAnsi="Times New Roman" w:cs="Times New Roman"/>
          <w:sz w:val="28"/>
        </w:rPr>
        <w:t xml:space="preserve"> и на какой период дня. Не нужно мгновенно реагировать на сообщения. Расставляйте приоритеты и следите за тем, чтобы соблюдался график. Установите правило для собеседников писать сообщения не раньше 07:00 и не позже 21:00.</w:t>
      </w:r>
      <w:r w:rsidR="00340D32" w:rsidRPr="008F4827">
        <w:rPr>
          <w:noProof/>
          <w:lang w:eastAsia="ru-RU"/>
        </w:rPr>
        <w:t xml:space="preserve"> </w:t>
      </w:r>
    </w:p>
    <w:p w:rsidR="00674A8F" w:rsidRDefault="00674A8F" w:rsidP="00340D32">
      <w:pPr>
        <w:spacing w:after="0"/>
        <w:ind w:firstLine="708"/>
        <w:jc w:val="both"/>
        <w:rPr>
          <w:noProof/>
          <w:lang w:eastAsia="ru-RU"/>
        </w:rPr>
      </w:pPr>
    </w:p>
    <w:p w:rsidR="008F4827" w:rsidRDefault="008F4827" w:rsidP="00340D32">
      <w:pPr>
        <w:spacing w:after="0"/>
        <w:jc w:val="both"/>
        <w:rPr>
          <w:noProof/>
          <w:lang w:eastAsia="ru-RU"/>
        </w:rPr>
      </w:pPr>
    </w:p>
    <w:p w:rsidR="00674A8F" w:rsidRDefault="00340D32" w:rsidP="00674A8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Правило 4</w:t>
      </w:r>
      <w:r w:rsidR="008F4827" w:rsidRPr="005B0508">
        <w:rPr>
          <w:rFonts w:ascii="Times New Roman" w:hAnsi="Times New Roman" w:cs="Times New Roman"/>
          <w:b/>
          <w:sz w:val="28"/>
          <w:u w:val="single"/>
        </w:rPr>
        <w:t>. «Придерживайтесь делового стиля»</w:t>
      </w:r>
    </w:p>
    <w:p w:rsidR="00340D32" w:rsidRDefault="008F4827" w:rsidP="00674A8F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Будьте вежливыми и тактичными, не нарушайте этические нормы. Помните, что любой участник переписки может использовать ее в </w:t>
      </w:r>
      <w:r>
        <w:rPr>
          <w:rFonts w:ascii="Times New Roman" w:hAnsi="Times New Roman" w:cs="Times New Roman"/>
          <w:sz w:val="28"/>
        </w:rPr>
        <w:lastRenderedPageBreak/>
        <w:t xml:space="preserve">суде. Чтобы доказать факт оскорбления в свой адрес. Суд оценивает формат сообщения субъективно. Поэтому оскорблением могут посчитать не только нецензурные выражения, но и субъективное мнение о родителях или других людях, даже если педагог выразил его вежливо. На основании переписки в социальных сетях суд может наложить штраф за публичное оскорбление до 50 тыс. руб. (ст. 5.61 </w:t>
      </w:r>
      <w:proofErr w:type="spellStart"/>
      <w:r>
        <w:rPr>
          <w:rFonts w:ascii="Times New Roman" w:hAnsi="Times New Roman" w:cs="Times New Roman"/>
          <w:sz w:val="28"/>
        </w:rPr>
        <w:t>КоАП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340D32" w:rsidRPr="00340D32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74A8F" w:rsidRDefault="00674A8F" w:rsidP="00340D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674A8F" w:rsidRDefault="00674A8F" w:rsidP="00340D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340D32" w:rsidRDefault="00340D32" w:rsidP="00674A8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Правило 5</w:t>
      </w:r>
      <w:r w:rsidRPr="000E12A6">
        <w:rPr>
          <w:rFonts w:ascii="Times New Roman" w:hAnsi="Times New Roman" w:cs="Times New Roman"/>
          <w:b/>
          <w:sz w:val="28"/>
          <w:u w:val="single"/>
        </w:rPr>
        <w:t>. «Предотвращайте конфликт»</w:t>
      </w:r>
    </w:p>
    <w:p w:rsidR="00674A8F" w:rsidRDefault="00340D32" w:rsidP="00340D32">
      <w:pPr>
        <w:spacing w:after="0"/>
        <w:ind w:firstLine="708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Общайтесь одинаково уважительно со всем. Держите нейтралитет: не вступайте в спор и не занимайте чью-либо сторону. Если назревает конфликт, призывайте участников беседы не смешивать личное и деловое общение. При </w:t>
      </w:r>
      <w:r>
        <w:rPr>
          <w:rFonts w:ascii="Times New Roman" w:hAnsi="Times New Roman" w:cs="Times New Roman"/>
          <w:sz w:val="28"/>
        </w:rPr>
        <w:lastRenderedPageBreak/>
        <w:t xml:space="preserve">необходимости приглашайте на личную беседу. Когда отвечаете, обращайтесь лично к автору сообщения, расставьте смысловые и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2259330</wp:posOffset>
            </wp:positionV>
            <wp:extent cx="2668905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30" y="21349"/>
                <wp:lineTo x="21430" y="0"/>
                <wp:lineTo x="0" y="0"/>
              </wp:wrapPolygon>
            </wp:wrapThrough>
            <wp:docPr id="4" name="Рисунок 4" descr="http://gatchinka.ru/wp-content/uploads/share-clipart-conflic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atchinka.ru/wp-content/uploads/share-clipart-conflict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>эмоциональные акценты.</w:t>
      </w:r>
      <w:r w:rsidRPr="008F4827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</w:p>
    <w:p w:rsidR="00674A8F" w:rsidRDefault="00674A8F" w:rsidP="00340D32">
      <w:pPr>
        <w:spacing w:after="0"/>
        <w:ind w:firstLine="708"/>
        <w:jc w:val="both"/>
        <w:rPr>
          <w:noProof/>
          <w:lang w:eastAsia="ru-RU"/>
        </w:rPr>
      </w:pPr>
    </w:p>
    <w:p w:rsidR="00340D32" w:rsidRDefault="00340D32" w:rsidP="00340D32">
      <w:pPr>
        <w:spacing w:after="0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340D32" w:rsidRPr="00211C5F" w:rsidRDefault="00340D32" w:rsidP="00674A8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Правило 6</w:t>
      </w:r>
      <w:r w:rsidRPr="00211C5F">
        <w:rPr>
          <w:rFonts w:ascii="Times New Roman" w:hAnsi="Times New Roman" w:cs="Times New Roman"/>
          <w:b/>
          <w:sz w:val="28"/>
          <w:u w:val="single"/>
        </w:rPr>
        <w:t>. «Не принимайте важных решений в момент переписки»</w:t>
      </w:r>
    </w:p>
    <w:p w:rsidR="00340D32" w:rsidRDefault="00340D32" w:rsidP="00340D3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Помните: все важные решения при общении с родителями должны быть обдуманными и взвешенными. Не принимайте их под влиянием эмоций или минутной слабости. Лучше такие решения принимать по результатам личных встреч и устных бесед.</w:t>
      </w:r>
    </w:p>
    <w:p w:rsidR="00674A8F" w:rsidRDefault="00674A8F" w:rsidP="00340D3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674A8F" w:rsidRDefault="00674A8F" w:rsidP="00340D3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25EA0" w:rsidRPr="002E0DE3" w:rsidRDefault="00340D32" w:rsidP="00674A8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Правило 7</w:t>
      </w:r>
      <w:r w:rsidR="00F25EA0" w:rsidRPr="002E0DE3">
        <w:rPr>
          <w:rFonts w:ascii="Times New Roman" w:hAnsi="Times New Roman" w:cs="Times New Roman"/>
          <w:b/>
          <w:sz w:val="28"/>
          <w:u w:val="single"/>
        </w:rPr>
        <w:t>. «Не публикуйте персональные данные»</w:t>
      </w:r>
    </w:p>
    <w:p w:rsidR="00F25EA0" w:rsidRDefault="00340D32" w:rsidP="00F25EA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819150</wp:posOffset>
            </wp:positionV>
            <wp:extent cx="1519936" cy="1187450"/>
            <wp:effectExtent l="0" t="0" r="4445" b="0"/>
            <wp:wrapThrough wrapText="bothSides">
              <wp:wrapPolygon edited="0">
                <wp:start x="0" y="0"/>
                <wp:lineTo x="0" y="21138"/>
                <wp:lineTo x="21392" y="21138"/>
                <wp:lineTo x="21392" y="0"/>
                <wp:lineTo x="0" y="0"/>
              </wp:wrapPolygon>
            </wp:wrapThrough>
            <wp:docPr id="9" name="Рисунок 9" descr="https://static.tildacdn.com/tild3461-3130-4361-a665-393565666163/114575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461-3130-4361-a665-393565666163/1145757_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936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5EA0">
        <w:rPr>
          <w:rFonts w:ascii="Times New Roman" w:hAnsi="Times New Roman" w:cs="Times New Roman"/>
          <w:sz w:val="28"/>
        </w:rPr>
        <w:t xml:space="preserve">Договоритесь с родителями, что личную информацию, например, общие фотографии детей группы, они не будут размещать в соц. сетях без разрешения родителей тех </w:t>
      </w:r>
      <w:r w:rsidR="00F25EA0">
        <w:rPr>
          <w:rFonts w:ascii="Times New Roman" w:hAnsi="Times New Roman" w:cs="Times New Roman"/>
          <w:sz w:val="28"/>
        </w:rPr>
        <w:lastRenderedPageBreak/>
        <w:t>детей, которые есть на фото. Закон от 27.07.2006 г. № 152-ФЗ «О персональных данных».</w:t>
      </w:r>
    </w:p>
    <w:p w:rsidR="009415FB" w:rsidRDefault="009415FB" w:rsidP="008F4827">
      <w:pPr>
        <w:spacing w:after="120"/>
        <w:ind w:firstLine="708"/>
        <w:jc w:val="both"/>
        <w:rPr>
          <w:rFonts w:ascii="Times New Roman" w:hAnsi="Times New Roman" w:cs="Times New Roman"/>
          <w:sz w:val="28"/>
        </w:rPr>
      </w:pPr>
    </w:p>
    <w:p w:rsidR="005915B8" w:rsidRDefault="005915B8" w:rsidP="005913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915B8" w:rsidRDefault="00340D32" w:rsidP="002E0D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40D3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200275" cy="2200275"/>
            <wp:effectExtent l="0" t="0" r="9525" b="9525"/>
            <wp:docPr id="10" name="Рисунок 10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3B7" w:rsidRDefault="005913B7" w:rsidP="002E0D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915B8" w:rsidRDefault="005915B8" w:rsidP="00340D3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40D32" w:rsidRPr="00340D32" w:rsidRDefault="00340D32" w:rsidP="00340D32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340D32">
        <w:rPr>
          <w:rFonts w:ascii="Times New Roman" w:hAnsi="Times New Roman" w:cs="Times New Roman"/>
          <w:i/>
          <w:sz w:val="28"/>
        </w:rPr>
        <w:t>Удачи Вам!</w:t>
      </w:r>
    </w:p>
    <w:p w:rsidR="008F4827" w:rsidRDefault="008F4827" w:rsidP="005915B8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</w:p>
    <w:p w:rsidR="008F4827" w:rsidRDefault="008F4827" w:rsidP="005915B8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</w:p>
    <w:p w:rsidR="008F4827" w:rsidRDefault="008F4827" w:rsidP="005915B8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</w:p>
    <w:p w:rsidR="005913B7" w:rsidRDefault="005913B7" w:rsidP="005915B8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</w:p>
    <w:p w:rsidR="009415FB" w:rsidRDefault="009415FB" w:rsidP="002E0D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8F4827" w:rsidRDefault="008F4827" w:rsidP="002E0D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8F4827" w:rsidRDefault="008F4827" w:rsidP="008F4827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8F4827" w:rsidSect="00E477F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C9" w:rsidRDefault="00686EC9" w:rsidP="00E477F3">
      <w:pPr>
        <w:spacing w:after="0" w:line="240" w:lineRule="auto"/>
      </w:pPr>
      <w:r>
        <w:separator/>
      </w:r>
    </w:p>
  </w:endnote>
  <w:endnote w:type="continuationSeparator" w:id="0">
    <w:p w:rsidR="00686EC9" w:rsidRDefault="00686EC9" w:rsidP="00E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C9" w:rsidRDefault="00686EC9" w:rsidP="00E477F3">
      <w:pPr>
        <w:spacing w:after="0" w:line="240" w:lineRule="auto"/>
      </w:pPr>
      <w:r>
        <w:separator/>
      </w:r>
    </w:p>
  </w:footnote>
  <w:footnote w:type="continuationSeparator" w:id="0">
    <w:p w:rsidR="00686EC9" w:rsidRDefault="00686EC9" w:rsidP="00E47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63386"/>
    <w:rsid w:val="000E12A6"/>
    <w:rsid w:val="00211C5F"/>
    <w:rsid w:val="002E0DE3"/>
    <w:rsid w:val="00340D32"/>
    <w:rsid w:val="003552B6"/>
    <w:rsid w:val="00563386"/>
    <w:rsid w:val="005913B7"/>
    <w:rsid w:val="005915B8"/>
    <w:rsid w:val="005A7AE1"/>
    <w:rsid w:val="005B0508"/>
    <w:rsid w:val="00674A8F"/>
    <w:rsid w:val="00686EC9"/>
    <w:rsid w:val="007060FF"/>
    <w:rsid w:val="008D341A"/>
    <w:rsid w:val="008F4827"/>
    <w:rsid w:val="009415FB"/>
    <w:rsid w:val="00A232AB"/>
    <w:rsid w:val="00C664CC"/>
    <w:rsid w:val="00E477F3"/>
    <w:rsid w:val="00F2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7F3"/>
  </w:style>
  <w:style w:type="paragraph" w:styleId="a5">
    <w:name w:val="footer"/>
    <w:basedOn w:val="a"/>
    <w:link w:val="a6"/>
    <w:uiPriority w:val="99"/>
    <w:unhideWhenUsed/>
    <w:rsid w:val="00E47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7F3"/>
  </w:style>
  <w:style w:type="paragraph" w:styleId="a7">
    <w:name w:val="Balloon Text"/>
    <w:basedOn w:val="a"/>
    <w:link w:val="a8"/>
    <w:uiPriority w:val="99"/>
    <w:semiHidden/>
    <w:unhideWhenUsed/>
    <w:rsid w:val="00674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4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2020-11-19T05:26:00Z</dcterms:created>
  <dcterms:modified xsi:type="dcterms:W3CDTF">2022-01-04T10:58:00Z</dcterms:modified>
</cp:coreProperties>
</file>